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A4" w:rsidRDefault="002E01A4" w:rsidP="00AC64C6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AC64C6" w:rsidRPr="008658F3" w:rsidRDefault="009B553E" w:rsidP="00AC64C6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Medida “Prato Quente”</w:t>
      </w:r>
    </w:p>
    <w:p w:rsidR="008658F3" w:rsidRPr="008658F3" w:rsidRDefault="008658F3" w:rsidP="00AC64C6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9B553E" w:rsidRPr="009B553E" w:rsidRDefault="009B553E" w:rsidP="009B553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ENQUADRAMENTO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 xml:space="preserve">No contexto de crise económica e das várias medidas de austeridade implementadas em Portugal após 2008, os últimos dados referentes à pobreza e exclusão social são preocupantes. Segundo a Rede Europeia </w:t>
      </w:r>
      <w:proofErr w:type="spellStart"/>
      <w:r w:rsidRPr="009B553E">
        <w:rPr>
          <w:rFonts w:asciiTheme="majorHAnsi" w:hAnsiTheme="majorHAnsi"/>
          <w:sz w:val="22"/>
          <w:szCs w:val="22"/>
        </w:rPr>
        <w:t>Anti-Pobreza</w:t>
      </w:r>
      <w:proofErr w:type="spellEnd"/>
      <w:r w:rsidRPr="009B553E">
        <w:rPr>
          <w:rFonts w:asciiTheme="majorHAnsi" w:hAnsiTheme="majorHAnsi"/>
          <w:sz w:val="22"/>
          <w:szCs w:val="22"/>
        </w:rPr>
        <w:t xml:space="preserve"> (EAPN), em 2013, 24,5% da população europeia e 27,5% da população portuguesa era considerada como estando em risco de pobreza e/ou exclusão social. Em Portugal, houve registo da existência de mais de 360.000 pessoas em situação de fome, verificando-se, simultaneamente, o desperdício de cerca de 50.000 refeições diárias e 1 milhão de toneladas de alimentos no lixo. A nível mundial, aproximadamente 1,3 mil milhões de toneladas de alimentos produzidos são encaminhados para o lixo, sendo que esta mesma quantidade permitiria alimentar cerca de 3 mil milhões de pessoas, que representa o número de pessoas que se prevê passarem fome no mundo em 2030 (Nobre, 2013).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MISSÃO E OBJETIVOS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/>
          <w:sz w:val="22"/>
          <w:szCs w:val="22"/>
        </w:rPr>
        <w:t>Esta medida municipal tem como</w:t>
      </w:r>
      <w:r w:rsidR="002E01A4">
        <w:rPr>
          <w:rFonts w:asciiTheme="majorHAnsi" w:hAnsiTheme="majorHAnsi"/>
          <w:sz w:val="22"/>
          <w:szCs w:val="22"/>
        </w:rPr>
        <w:t xml:space="preserve"> missão combater o desperdício e a carência alimentar</w:t>
      </w:r>
      <w:r w:rsidRPr="009B553E">
        <w:rPr>
          <w:rFonts w:asciiTheme="majorHAnsi" w:hAnsiTheme="majorHAnsi"/>
          <w:sz w:val="22"/>
          <w:szCs w:val="22"/>
        </w:rPr>
        <w:t>, envolvendo toda a comunidade no processo, mobilizando um grupo de voluntários na recolha da comida</w:t>
      </w: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que sobra diariamente nas empresas de restauração (restaurantes, supermercados, padarias, cafés, pastelarias, hotéis, etc.) e outras entidades locais (IPSS´s e autarquia – excedentes das refeições escolares) e sua distribuição por aqueles que mais necessitam, sejam indivíduos ou agregados familiares carenciados.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Nesse sentido, foram identificados os seguintes objetivos: 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- Reduzir o desperdício alimentar;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- Atenuar a</w:t>
      </w:r>
      <w:r w:rsidR="002E01A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s necessidades da </w:t>
      </w: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população com maiores carências alimentares;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- Diminuir a quantidade de resíduos que, de outra forma, acabariam nos aterros sanitários, agravando o problema da gestão dos resíduos nas cidades.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ENTIDADES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Promotora: Câmara Municipal de Moura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Parceiras: IPSS´s, empresas de restauração (cafés, restaurantes, pastelarias, supermercados, padarias)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PÚBLICO-ALVO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Os beneficiários desta medida são indivíduos e/ou agregados familiares que cumulativamente atendam aos seguintes critérios: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- </w:t>
      </w:r>
      <w:proofErr w:type="gramStart"/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residentes</w:t>
      </w:r>
      <w:proofErr w:type="gramEnd"/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no concelho (numa primeira fase, residentes na cidade);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- </w:t>
      </w:r>
      <w:proofErr w:type="gramStart"/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carência</w:t>
      </w:r>
      <w:proofErr w:type="gramEnd"/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económica agravada (25% ou menos do IAS);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- </w:t>
      </w:r>
      <w:proofErr w:type="gramStart"/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>carência</w:t>
      </w:r>
      <w:proofErr w:type="gramEnd"/>
      <w:r w:rsidRPr="009B553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alimentar (insuficiente ou nenhum apoio social nesta área – POAPMC, cantina social).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bookmarkStart w:id="0" w:name="_GoBack"/>
      <w:bookmarkEnd w:id="0"/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lastRenderedPageBreak/>
        <w:t>PROCEDIMENTOS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Para a concretização desta medida foi definido um conjunto de procedimentos, nomeadamente: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- Constituição de uma equipa técnica responsável pela gestão e acompanhamento da medida;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- Criação de um manual de procedimentos e circuito completo de doação de excedentes alimentares;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- Constituição de equipa de voluntariado e sua capacitação e organização;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- Criação de documentação técnica de suporte, nomeadamente fichas de identificação (beneficiários, voluntários e entidades colaboradoras), logotipo e cartazes de divulgação.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IMPLEMENTAÇÃO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A cadeia de recolha e doação de excedentes alimentares seguirá uma ordem específica, devidamente esquematizada no manual de procedimentos.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No entanto, importa referir as principais linhas de orientação para a implementação da medida:</w:t>
      </w:r>
    </w:p>
    <w:p w:rsidR="009B553E" w:rsidRPr="009B553E" w:rsidRDefault="009B553E" w:rsidP="009B553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  <w:lang w:bidi="pt-PT"/>
        </w:rPr>
      </w:pPr>
      <w:r w:rsidRPr="009B553E">
        <w:rPr>
          <w:rFonts w:asciiTheme="majorHAnsi" w:hAnsiTheme="majorHAnsi"/>
          <w:sz w:val="22"/>
          <w:szCs w:val="22"/>
          <w:lang w:bidi="pt-PT"/>
        </w:rPr>
        <w:t xml:space="preserve">Identificação das necessidades: a equipa técnica identifica mensalmente quer os indivíduos e/ ou agregados familiares com necessidades alimentares urgentes, quer as entidades que fornecem os excedentes alimentares; </w:t>
      </w:r>
    </w:p>
    <w:p w:rsidR="009B553E" w:rsidRPr="009B553E" w:rsidRDefault="009B553E" w:rsidP="009B553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  <w:lang w:bidi="pt-PT"/>
        </w:rPr>
      </w:pPr>
      <w:r w:rsidRPr="009B553E">
        <w:rPr>
          <w:rFonts w:asciiTheme="majorHAnsi" w:hAnsiTheme="majorHAnsi"/>
          <w:sz w:val="22"/>
          <w:szCs w:val="22"/>
          <w:lang w:bidi="pt-PT"/>
        </w:rPr>
        <w:t>Recolha da comida: equipas de voluntários realizam rotas diárias para recolha dos alimentos, acondicionando-os de imediato nos recipientes a distribuir aos beneficiários;</w:t>
      </w:r>
    </w:p>
    <w:p w:rsidR="009B553E" w:rsidRPr="009B553E" w:rsidRDefault="009B553E" w:rsidP="009B553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  <w:lang w:bidi="pt-PT"/>
        </w:rPr>
      </w:pPr>
      <w:r w:rsidRPr="009B553E">
        <w:rPr>
          <w:rFonts w:asciiTheme="majorHAnsi" w:hAnsiTheme="majorHAnsi"/>
          <w:sz w:val="22"/>
          <w:szCs w:val="22"/>
          <w:lang w:bidi="pt-PT"/>
        </w:rPr>
        <w:t>Distribuição: equipas de voluntários entregam os recipientes aos beneficiários que devem dirigir-se ao local e hora combinadas para o efeito. A equipa de voluntariado ou outros membros da comunidade (familiares e vizinhos) garantirá a entrega dos recipientes a beneficiários de mobilidade reduzida (de acordo com indicações específicas da equipa técnica).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Apenas será garantida a doação de alimentos de acordo, e apenas, com as entregas diárias realizadas pelas entidades colaboradores. Para o efeito, será definida uma lista mensal de beneficiários, bem como a ordem prioritária de doação dos excedentes alimentares.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Poderão ainda associar-se outros membros da comunidade local (ex. famílias) como colaboradores na doação de excedentes alimentares, devendo dirigir-se ao local definido para o efeito e em articulação com a equipa técnica.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553E">
        <w:rPr>
          <w:rFonts w:asciiTheme="majorHAnsi" w:hAnsiTheme="majorHAnsi"/>
          <w:sz w:val="22"/>
          <w:szCs w:val="22"/>
        </w:rPr>
        <w:t>De referir que os beneficiários desta medida poderão dar o seu contributo social através de apoio a outras pessoas integradas nessa ou outra iniciativa municipal.</w:t>
      </w:r>
    </w:p>
    <w:p w:rsidR="009B553E" w:rsidRPr="009B553E" w:rsidRDefault="009B553E" w:rsidP="009B553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9B553E" w:rsidRPr="009B553E" w:rsidSect="001D5BC4">
      <w:headerReference w:type="default" r:id="rId7"/>
      <w:footerReference w:type="default" r:id="rId8"/>
      <w:pgSz w:w="11906" w:h="16838"/>
      <w:pgMar w:top="676" w:right="1133" w:bottom="851" w:left="1134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F7" w:rsidRDefault="005A32F7">
      <w:r>
        <w:separator/>
      </w:r>
    </w:p>
  </w:endnote>
  <w:endnote w:type="continuationSeparator" w:id="0">
    <w:p w:rsidR="005A32F7" w:rsidRDefault="005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8D" w:rsidRDefault="001D5BC4">
    <w:pPr>
      <w:pStyle w:val="Rodap"/>
      <w:jc w:val="both"/>
    </w:pPr>
    <w:r>
      <w:rPr>
        <w:noProof/>
        <w:color w:val="0000FF"/>
        <w:sz w:val="16"/>
      </w:rPr>
      <w:drawing>
        <wp:anchor distT="0" distB="0" distL="114300" distR="114300" simplePos="0" relativeHeight="251658240" behindDoc="1" locked="0" layoutInCell="1" allowOverlap="1" wp14:anchorId="0A76709D" wp14:editId="7CCAE364">
          <wp:simplePos x="0" y="0"/>
          <wp:positionH relativeFrom="column">
            <wp:posOffset>-525145</wp:posOffset>
          </wp:positionH>
          <wp:positionV relativeFrom="paragraph">
            <wp:posOffset>182880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5" name="Imagem 5" descr="logo cmm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m fundo 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86">
      <w:t xml:space="preserve">  </w:t>
    </w:r>
    <w:r w:rsidR="00067D8D">
      <w:t>_____________________________________________________________</w:t>
    </w:r>
    <w:r w:rsidR="00006E6D">
      <w:t>_________</w:t>
    </w:r>
    <w:r w:rsidR="00067D8D">
      <w:t>____</w:t>
    </w:r>
    <w:r w:rsidR="00006E6D">
      <w:t>____</w:t>
    </w:r>
    <w:r w:rsidR="00067D8D">
      <w:t>_________________</w:t>
    </w:r>
  </w:p>
  <w:p w:rsidR="00244A10" w:rsidRDefault="001D5BC4" w:rsidP="00244A10">
    <w:pPr>
      <w:pStyle w:val="Rodap"/>
      <w:tabs>
        <w:tab w:val="clear" w:pos="4252"/>
        <w:tab w:val="clear" w:pos="8504"/>
        <w:tab w:val="left" w:pos="5385"/>
      </w:tabs>
    </w:pPr>
    <w:r>
      <w:rPr>
        <w:rFonts w:ascii="Vogue" w:hAnsi="Vogue"/>
        <w:noProof/>
        <w:sz w:val="24"/>
      </w:rPr>
      <w:drawing>
        <wp:anchor distT="0" distB="0" distL="114300" distR="114300" simplePos="0" relativeHeight="251660288" behindDoc="1" locked="0" layoutInCell="1" allowOverlap="1" wp14:anchorId="0E82618D" wp14:editId="3AE51931">
          <wp:simplePos x="0" y="0"/>
          <wp:positionH relativeFrom="column">
            <wp:posOffset>70485</wp:posOffset>
          </wp:positionH>
          <wp:positionV relativeFrom="paragraph">
            <wp:posOffset>36830</wp:posOffset>
          </wp:positionV>
          <wp:extent cx="542925" cy="503555"/>
          <wp:effectExtent l="0" t="0" r="9525" b="0"/>
          <wp:wrapTight wrapText="bothSides">
            <wp:wrapPolygon edited="0">
              <wp:start x="0" y="0"/>
              <wp:lineTo x="0" y="20429"/>
              <wp:lineTo x="21221" y="20429"/>
              <wp:lineTo x="21221" y="0"/>
              <wp:lineTo x="0" y="0"/>
            </wp:wrapPolygon>
          </wp:wrapTight>
          <wp:docPr id="6" name="Imagem 6" descr="Selo_ERSAR_ACH_p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ERSAR_ACH_pol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0444C5" wp14:editId="78CEF67B">
              <wp:simplePos x="0" y="0"/>
              <wp:positionH relativeFrom="column">
                <wp:posOffset>459578</wp:posOffset>
              </wp:positionH>
              <wp:positionV relativeFrom="paragraph">
                <wp:posOffset>40640</wp:posOffset>
              </wp:positionV>
              <wp:extent cx="58769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A10" w:rsidRPr="00006E6D" w:rsidRDefault="00244A10" w:rsidP="00244A10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Câmara Municipal de </w:t>
                          </w:r>
                          <w:proofErr w:type="gramStart"/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Moura</w:t>
                          </w:r>
                          <w:r w:rsidR="00C86D81">
                            <w:rPr>
                              <w:rFonts w:ascii="Arial" w:hAnsi="Arial" w:cs="Arial"/>
                              <w:sz w:val="16"/>
                            </w:rPr>
                            <w:t xml:space="preserve">  </w:t>
                          </w:r>
                          <w:r w:rsidR="00C10149">
                            <w:rPr>
                              <w:rFonts w:ascii="Arial" w:hAnsi="Arial" w:cs="Arial"/>
                              <w:sz w:val="16"/>
                            </w:rPr>
                            <w:t>7</w:t>
                          </w:r>
                          <w:r w:rsidR="00C86D81">
                            <w:rPr>
                              <w:rFonts w:ascii="Arial" w:hAnsi="Arial" w:cs="Arial"/>
                              <w:sz w:val="16"/>
                            </w:rPr>
                            <w:t>860-207</w:t>
                          </w:r>
                          <w:proofErr w:type="gramEnd"/>
                          <w:r w:rsidR="00C86D81">
                            <w:rPr>
                              <w:rFonts w:ascii="Arial" w:hAnsi="Arial" w:cs="Arial"/>
                              <w:sz w:val="16"/>
                            </w:rPr>
                            <w:t xml:space="preserve"> Moura</w:t>
                          </w:r>
                          <w:r w:rsidR="00C10149">
                            <w:rPr>
                              <w:rFonts w:ascii="Arial" w:hAnsi="Arial" w:cs="Arial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tlf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:285 250 400 | </w:t>
                          </w:r>
                          <w:proofErr w:type="gramStart"/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: 285 251 702 |</w:t>
                          </w:r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: cmmoura@cm-moura.pt</w:t>
                          </w:r>
                        </w:p>
                        <w:p w:rsidR="00244A10" w:rsidRDefault="00244A1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444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2pt;margin-top:3.2pt;width:462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vpEw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" filled="f" stroked="f">
              <v:textbox style="mso-fit-shape-to-text:t">
                <w:txbxContent>
                  <w:p w:rsidR="00244A10" w:rsidRPr="00006E6D" w:rsidRDefault="00244A10" w:rsidP="00244A10">
                    <w:pPr>
                      <w:pStyle w:val="Rodap"/>
                      <w:jc w:val="center"/>
                      <w:rPr>
                        <w:rFonts w:ascii="Arial" w:hAnsi="Arial" w:cs="Arial"/>
                      </w:rPr>
                    </w:pPr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 xml:space="preserve">Câmara Municipal de </w:t>
                    </w:r>
                    <w:proofErr w:type="gramStart"/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Moura</w:t>
                    </w:r>
                    <w:r w:rsidR="00C86D81"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  <w:r w:rsidR="00C10149">
                      <w:rPr>
                        <w:rFonts w:ascii="Arial" w:hAnsi="Arial" w:cs="Arial"/>
                        <w:sz w:val="16"/>
                      </w:rPr>
                      <w:t>7</w:t>
                    </w:r>
                    <w:r w:rsidR="00C86D81">
                      <w:rPr>
                        <w:rFonts w:ascii="Arial" w:hAnsi="Arial" w:cs="Arial"/>
                        <w:sz w:val="16"/>
                      </w:rPr>
                      <w:t>860-207</w:t>
                    </w:r>
                    <w:proofErr w:type="gramEnd"/>
                    <w:r w:rsidR="00C86D81">
                      <w:rPr>
                        <w:rFonts w:ascii="Arial" w:hAnsi="Arial" w:cs="Arial"/>
                        <w:sz w:val="16"/>
                      </w:rPr>
                      <w:t xml:space="preserve"> Moura</w:t>
                    </w:r>
                    <w:r w:rsidR="00C10149">
                      <w:rPr>
                        <w:rFonts w:ascii="Arial" w:hAnsi="Arial" w:cs="Arial"/>
                        <w:sz w:val="16"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tlf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:285 250 400 | </w:t>
                    </w:r>
                    <w:proofErr w:type="gramStart"/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fax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>: 285 251 702 |</w:t>
                    </w:r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email</w:t>
                    </w:r>
                    <w:r>
                      <w:rPr>
                        <w:rFonts w:ascii="Arial" w:hAnsi="Arial" w:cs="Arial"/>
                        <w:sz w:val="16"/>
                      </w:rPr>
                      <w:t>: cmmoura@cm-moura.pt</w:t>
                    </w:r>
                  </w:p>
                  <w:p w:rsidR="00244A10" w:rsidRDefault="00244A10"/>
                </w:txbxContent>
              </v:textbox>
            </v:shape>
          </w:pict>
        </mc:Fallback>
      </mc:AlternateContent>
    </w:r>
  </w:p>
  <w:p w:rsidR="00067D8D" w:rsidRDefault="00244A10" w:rsidP="00244A10">
    <w:pPr>
      <w:pStyle w:val="Rodap"/>
      <w:tabs>
        <w:tab w:val="clear" w:pos="4252"/>
        <w:tab w:val="clear" w:pos="8504"/>
        <w:tab w:val="left" w:pos="53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F7" w:rsidRDefault="005A32F7">
      <w:r>
        <w:separator/>
      </w:r>
    </w:p>
  </w:footnote>
  <w:footnote w:type="continuationSeparator" w:id="0">
    <w:p w:rsidR="005A32F7" w:rsidRDefault="005A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8D" w:rsidRDefault="00A41717">
    <w:pPr>
      <w:jc w:val="center"/>
      <w:rPr>
        <w:rFonts w:ascii="Arial" w:hAnsi="Arial"/>
        <w:sz w:val="28"/>
      </w:rPr>
    </w:pPr>
    <w:r>
      <w:rPr>
        <w:noProof/>
      </w:rPr>
      <w:drawing>
        <wp:inline distT="0" distB="0" distL="0" distR="0" wp14:anchorId="77B92AA2" wp14:editId="15A5889B">
          <wp:extent cx="694940" cy="742950"/>
          <wp:effectExtent l="0" t="0" r="0" b="0"/>
          <wp:docPr id="4" name="Imagem 4" descr="C:\Users\Marta Manta\Desktop\Brazão de Mo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a Manta\Desktop\Brazão de Moura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D8D" w:rsidRPr="00BC013F" w:rsidRDefault="00CC2A2E">
    <w:pPr>
      <w:pBdr>
        <w:bottom w:val="single" w:sz="12" w:space="1" w:color="auto"/>
      </w:pBdr>
      <w:jc w:val="center"/>
      <w:rPr>
        <w:rFonts w:ascii="Arial" w:hAnsi="Arial"/>
        <w:b/>
        <w:sz w:val="24"/>
        <w:szCs w:val="24"/>
      </w:rPr>
    </w:pPr>
    <w:r w:rsidRPr="00BC013F">
      <w:rPr>
        <w:rFonts w:ascii="Arial" w:hAnsi="Arial"/>
        <w:b/>
        <w:sz w:val="24"/>
        <w:szCs w:val="24"/>
      </w:rPr>
      <w:t>Câmara Municipal de Moura</w:t>
    </w:r>
  </w:p>
  <w:p w:rsidR="001D5BC4" w:rsidRDefault="001D5BC4" w:rsidP="001D5BC4">
    <w:pPr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E7525E"/>
    <w:multiLevelType w:val="hybridMultilevel"/>
    <w:tmpl w:val="3758766C"/>
    <w:lvl w:ilvl="0" w:tplc="0816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2">
    <w:nsid w:val="16BB2ED8"/>
    <w:multiLevelType w:val="singleLevel"/>
    <w:tmpl w:val="AF386370"/>
    <w:lvl w:ilvl="0">
      <w:start w:val="1"/>
      <w:numFmt w:val="bullet"/>
      <w:lvlText w:val="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32"/>
      </w:rPr>
    </w:lvl>
  </w:abstractNum>
  <w:abstractNum w:abstractNumId="3">
    <w:nsid w:val="281A1764"/>
    <w:multiLevelType w:val="hybridMultilevel"/>
    <w:tmpl w:val="A1B89A66"/>
    <w:lvl w:ilvl="0" w:tplc="37FABB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0" w:hanging="360"/>
      </w:pPr>
    </w:lvl>
    <w:lvl w:ilvl="2" w:tplc="0816001B" w:tentative="1">
      <w:start w:val="1"/>
      <w:numFmt w:val="lowerRoman"/>
      <w:lvlText w:val="%3."/>
      <w:lvlJc w:val="right"/>
      <w:pPr>
        <w:ind w:left="1950" w:hanging="180"/>
      </w:pPr>
    </w:lvl>
    <w:lvl w:ilvl="3" w:tplc="0816000F" w:tentative="1">
      <w:start w:val="1"/>
      <w:numFmt w:val="decimal"/>
      <w:lvlText w:val="%4."/>
      <w:lvlJc w:val="left"/>
      <w:pPr>
        <w:ind w:left="2670" w:hanging="360"/>
      </w:pPr>
    </w:lvl>
    <w:lvl w:ilvl="4" w:tplc="08160019" w:tentative="1">
      <w:start w:val="1"/>
      <w:numFmt w:val="lowerLetter"/>
      <w:lvlText w:val="%5."/>
      <w:lvlJc w:val="left"/>
      <w:pPr>
        <w:ind w:left="3390" w:hanging="360"/>
      </w:pPr>
    </w:lvl>
    <w:lvl w:ilvl="5" w:tplc="0816001B" w:tentative="1">
      <w:start w:val="1"/>
      <w:numFmt w:val="lowerRoman"/>
      <w:lvlText w:val="%6."/>
      <w:lvlJc w:val="right"/>
      <w:pPr>
        <w:ind w:left="4110" w:hanging="180"/>
      </w:pPr>
    </w:lvl>
    <w:lvl w:ilvl="6" w:tplc="0816000F" w:tentative="1">
      <w:start w:val="1"/>
      <w:numFmt w:val="decimal"/>
      <w:lvlText w:val="%7."/>
      <w:lvlJc w:val="left"/>
      <w:pPr>
        <w:ind w:left="4830" w:hanging="360"/>
      </w:pPr>
    </w:lvl>
    <w:lvl w:ilvl="7" w:tplc="08160019" w:tentative="1">
      <w:start w:val="1"/>
      <w:numFmt w:val="lowerLetter"/>
      <w:lvlText w:val="%8."/>
      <w:lvlJc w:val="left"/>
      <w:pPr>
        <w:ind w:left="5550" w:hanging="360"/>
      </w:pPr>
    </w:lvl>
    <w:lvl w:ilvl="8" w:tplc="08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7161225"/>
    <w:multiLevelType w:val="hybridMultilevel"/>
    <w:tmpl w:val="6FAA4614"/>
    <w:lvl w:ilvl="0" w:tplc="0816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>
    <w:nsid w:val="44F40A2C"/>
    <w:multiLevelType w:val="singleLevel"/>
    <w:tmpl w:val="AF386370"/>
    <w:lvl w:ilvl="0">
      <w:start w:val="1"/>
      <w:numFmt w:val="bullet"/>
      <w:lvlText w:val="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32"/>
      </w:rPr>
    </w:lvl>
  </w:abstractNum>
  <w:abstractNum w:abstractNumId="6">
    <w:nsid w:val="5ABA610A"/>
    <w:multiLevelType w:val="hybridMultilevel"/>
    <w:tmpl w:val="3544CBD2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A631EBC"/>
    <w:multiLevelType w:val="hybridMultilevel"/>
    <w:tmpl w:val="76DC6D0A"/>
    <w:lvl w:ilvl="0" w:tplc="0816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8">
    <w:nsid w:val="77C91ABA"/>
    <w:multiLevelType w:val="hybridMultilevel"/>
    <w:tmpl w:val="62860AF8"/>
    <w:lvl w:ilvl="0" w:tplc="BEB82C3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20508A"/>
    <w:multiLevelType w:val="hybridMultilevel"/>
    <w:tmpl w:val="EC4CB866"/>
    <w:lvl w:ilvl="0" w:tplc="0816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9"/>
    <w:rsid w:val="0000394D"/>
    <w:rsid w:val="00006DF0"/>
    <w:rsid w:val="00006E6D"/>
    <w:rsid w:val="0002037F"/>
    <w:rsid w:val="00027A05"/>
    <w:rsid w:val="00067D8D"/>
    <w:rsid w:val="00072174"/>
    <w:rsid w:val="00090728"/>
    <w:rsid w:val="00097B81"/>
    <w:rsid w:val="000A0B11"/>
    <w:rsid w:val="000C5FE9"/>
    <w:rsid w:val="000D4CB3"/>
    <w:rsid w:val="000D5CFF"/>
    <w:rsid w:val="000E392C"/>
    <w:rsid w:val="000E40DA"/>
    <w:rsid w:val="000F11D7"/>
    <w:rsid w:val="001001E9"/>
    <w:rsid w:val="001024AE"/>
    <w:rsid w:val="0010325D"/>
    <w:rsid w:val="00107CC2"/>
    <w:rsid w:val="00114692"/>
    <w:rsid w:val="001344FA"/>
    <w:rsid w:val="00135397"/>
    <w:rsid w:val="00161331"/>
    <w:rsid w:val="0016397B"/>
    <w:rsid w:val="00172BA1"/>
    <w:rsid w:val="00182B12"/>
    <w:rsid w:val="001A28BA"/>
    <w:rsid w:val="001B44A7"/>
    <w:rsid w:val="001B57BB"/>
    <w:rsid w:val="001C4D7A"/>
    <w:rsid w:val="001D5BC4"/>
    <w:rsid w:val="001F5ACD"/>
    <w:rsid w:val="00203C90"/>
    <w:rsid w:val="00217BEF"/>
    <w:rsid w:val="00223084"/>
    <w:rsid w:val="00226CDE"/>
    <w:rsid w:val="00244A10"/>
    <w:rsid w:val="002611A6"/>
    <w:rsid w:val="00285F4F"/>
    <w:rsid w:val="00291909"/>
    <w:rsid w:val="002A2F37"/>
    <w:rsid w:val="002A3330"/>
    <w:rsid w:val="002A7C2F"/>
    <w:rsid w:val="002C3C2A"/>
    <w:rsid w:val="002C67D9"/>
    <w:rsid w:val="002E01A4"/>
    <w:rsid w:val="002E1F98"/>
    <w:rsid w:val="002F7B31"/>
    <w:rsid w:val="0030515E"/>
    <w:rsid w:val="003236E2"/>
    <w:rsid w:val="00332767"/>
    <w:rsid w:val="00336563"/>
    <w:rsid w:val="00363CA4"/>
    <w:rsid w:val="00372B2B"/>
    <w:rsid w:val="003A76D7"/>
    <w:rsid w:val="003F5643"/>
    <w:rsid w:val="004215D4"/>
    <w:rsid w:val="00437EAE"/>
    <w:rsid w:val="00450A35"/>
    <w:rsid w:val="0045314D"/>
    <w:rsid w:val="00487B82"/>
    <w:rsid w:val="004965C2"/>
    <w:rsid w:val="00496E7B"/>
    <w:rsid w:val="004B56F1"/>
    <w:rsid w:val="004C336B"/>
    <w:rsid w:val="004C78EB"/>
    <w:rsid w:val="004D24FC"/>
    <w:rsid w:val="004D4CB4"/>
    <w:rsid w:val="004D7A5E"/>
    <w:rsid w:val="004E6EB9"/>
    <w:rsid w:val="00506C50"/>
    <w:rsid w:val="00511561"/>
    <w:rsid w:val="00525B6D"/>
    <w:rsid w:val="00547A1B"/>
    <w:rsid w:val="005526DB"/>
    <w:rsid w:val="0055554C"/>
    <w:rsid w:val="00563E62"/>
    <w:rsid w:val="00590FDC"/>
    <w:rsid w:val="005A32F7"/>
    <w:rsid w:val="005C7239"/>
    <w:rsid w:val="005D1940"/>
    <w:rsid w:val="005E6FE8"/>
    <w:rsid w:val="005F006E"/>
    <w:rsid w:val="005F05CE"/>
    <w:rsid w:val="00604D34"/>
    <w:rsid w:val="00633374"/>
    <w:rsid w:val="00635264"/>
    <w:rsid w:val="00672A1B"/>
    <w:rsid w:val="00680A00"/>
    <w:rsid w:val="006A6446"/>
    <w:rsid w:val="006C67B7"/>
    <w:rsid w:val="006D55F7"/>
    <w:rsid w:val="006E05B4"/>
    <w:rsid w:val="006F34FC"/>
    <w:rsid w:val="006F63B8"/>
    <w:rsid w:val="0072425C"/>
    <w:rsid w:val="00747948"/>
    <w:rsid w:val="007519BE"/>
    <w:rsid w:val="00752621"/>
    <w:rsid w:val="00754F65"/>
    <w:rsid w:val="007634F0"/>
    <w:rsid w:val="00773E4D"/>
    <w:rsid w:val="00774FB2"/>
    <w:rsid w:val="007944ED"/>
    <w:rsid w:val="00794632"/>
    <w:rsid w:val="007E226A"/>
    <w:rsid w:val="007E772B"/>
    <w:rsid w:val="00813B4C"/>
    <w:rsid w:val="008456CE"/>
    <w:rsid w:val="0085001D"/>
    <w:rsid w:val="008545F2"/>
    <w:rsid w:val="00857E46"/>
    <w:rsid w:val="008658F3"/>
    <w:rsid w:val="00876B43"/>
    <w:rsid w:val="00892C75"/>
    <w:rsid w:val="008947F4"/>
    <w:rsid w:val="008C64D7"/>
    <w:rsid w:val="008D2A91"/>
    <w:rsid w:val="008D6B5F"/>
    <w:rsid w:val="008F420C"/>
    <w:rsid w:val="00917A10"/>
    <w:rsid w:val="0094653D"/>
    <w:rsid w:val="009511BE"/>
    <w:rsid w:val="00991C41"/>
    <w:rsid w:val="009961FC"/>
    <w:rsid w:val="009A1987"/>
    <w:rsid w:val="009A7F24"/>
    <w:rsid w:val="009B553E"/>
    <w:rsid w:val="009C1F41"/>
    <w:rsid w:val="009D051C"/>
    <w:rsid w:val="009E7319"/>
    <w:rsid w:val="009F21B1"/>
    <w:rsid w:val="009F3C39"/>
    <w:rsid w:val="00A02C40"/>
    <w:rsid w:val="00A30762"/>
    <w:rsid w:val="00A34586"/>
    <w:rsid w:val="00A41717"/>
    <w:rsid w:val="00A42E6A"/>
    <w:rsid w:val="00A838B9"/>
    <w:rsid w:val="00A9225E"/>
    <w:rsid w:val="00AC0B5E"/>
    <w:rsid w:val="00AC4CC5"/>
    <w:rsid w:val="00AC5F76"/>
    <w:rsid w:val="00AC64C6"/>
    <w:rsid w:val="00AD6342"/>
    <w:rsid w:val="00AE181D"/>
    <w:rsid w:val="00AF5DE4"/>
    <w:rsid w:val="00B0025E"/>
    <w:rsid w:val="00B1067E"/>
    <w:rsid w:val="00B14DEF"/>
    <w:rsid w:val="00B31919"/>
    <w:rsid w:val="00B53F4D"/>
    <w:rsid w:val="00B61512"/>
    <w:rsid w:val="00B80EA2"/>
    <w:rsid w:val="00B84595"/>
    <w:rsid w:val="00B93D1F"/>
    <w:rsid w:val="00B954C5"/>
    <w:rsid w:val="00BA46CE"/>
    <w:rsid w:val="00BB51BC"/>
    <w:rsid w:val="00BC013F"/>
    <w:rsid w:val="00BC5975"/>
    <w:rsid w:val="00BD15DF"/>
    <w:rsid w:val="00BE4B2F"/>
    <w:rsid w:val="00BF1D10"/>
    <w:rsid w:val="00C10149"/>
    <w:rsid w:val="00C12D34"/>
    <w:rsid w:val="00C21FFE"/>
    <w:rsid w:val="00C22FC4"/>
    <w:rsid w:val="00C554EB"/>
    <w:rsid w:val="00C60724"/>
    <w:rsid w:val="00C62108"/>
    <w:rsid w:val="00C72F19"/>
    <w:rsid w:val="00C86D81"/>
    <w:rsid w:val="00CA1B3D"/>
    <w:rsid w:val="00CA6DDB"/>
    <w:rsid w:val="00CB1F76"/>
    <w:rsid w:val="00CB2507"/>
    <w:rsid w:val="00CC2A2E"/>
    <w:rsid w:val="00D04534"/>
    <w:rsid w:val="00D06EF4"/>
    <w:rsid w:val="00D13E2B"/>
    <w:rsid w:val="00D57AFD"/>
    <w:rsid w:val="00D62A4A"/>
    <w:rsid w:val="00D839D3"/>
    <w:rsid w:val="00D8492B"/>
    <w:rsid w:val="00D86790"/>
    <w:rsid w:val="00DA09C4"/>
    <w:rsid w:val="00DA1E5A"/>
    <w:rsid w:val="00DA3183"/>
    <w:rsid w:val="00DA7FCA"/>
    <w:rsid w:val="00DE0F02"/>
    <w:rsid w:val="00E21DB9"/>
    <w:rsid w:val="00E22A24"/>
    <w:rsid w:val="00E630FE"/>
    <w:rsid w:val="00E67101"/>
    <w:rsid w:val="00E72D97"/>
    <w:rsid w:val="00E75D61"/>
    <w:rsid w:val="00E87B37"/>
    <w:rsid w:val="00EA6D12"/>
    <w:rsid w:val="00EC7011"/>
    <w:rsid w:val="00EE4F6A"/>
    <w:rsid w:val="00EF18AA"/>
    <w:rsid w:val="00F04A5D"/>
    <w:rsid w:val="00F07C1F"/>
    <w:rsid w:val="00F16475"/>
    <w:rsid w:val="00F316A3"/>
    <w:rsid w:val="00F50DCC"/>
    <w:rsid w:val="00F533E2"/>
    <w:rsid w:val="00F57C98"/>
    <w:rsid w:val="00F73EC3"/>
    <w:rsid w:val="00FA0E69"/>
    <w:rsid w:val="00FA513A"/>
    <w:rsid w:val="00FA574C"/>
    <w:rsid w:val="00FB7469"/>
    <w:rsid w:val="00FC2C63"/>
    <w:rsid w:val="00FC38E2"/>
    <w:rsid w:val="00FD5BBE"/>
    <w:rsid w:val="00FD5F18"/>
    <w:rsid w:val="00FE507E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87D20-1334-44D0-87D7-59141F06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4">
    <w:name w:val="heading 4"/>
    <w:basedOn w:val="Normal"/>
    <w:next w:val="Normal"/>
    <w:link w:val="Cabealho4Carter"/>
    <w:qFormat/>
    <w:rsid w:val="00E67101"/>
    <w:pPr>
      <w:keepNext/>
      <w:spacing w:line="360" w:lineRule="auto"/>
      <w:jc w:val="center"/>
      <w:outlineLvl w:val="3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Avanodecorpodetexto2">
    <w:name w:val="Body Text Indent 2"/>
    <w:basedOn w:val="Normal"/>
    <w:pPr>
      <w:spacing w:line="360" w:lineRule="auto"/>
      <w:ind w:left="34" w:firstLine="855"/>
      <w:jc w:val="both"/>
    </w:pPr>
    <w:rPr>
      <w:rFonts w:ascii="Arial" w:hAnsi="Arial"/>
      <w:sz w:val="18"/>
    </w:rPr>
  </w:style>
  <w:style w:type="paragraph" w:styleId="Avanodecorpodetexto">
    <w:name w:val="Body Text Indent"/>
    <w:basedOn w:val="Normal"/>
    <w:pPr>
      <w:spacing w:line="360" w:lineRule="auto"/>
      <w:ind w:left="34" w:hanging="34"/>
      <w:jc w:val="both"/>
    </w:pPr>
    <w:rPr>
      <w:sz w:val="24"/>
    </w:rPr>
  </w:style>
  <w:style w:type="paragraph" w:styleId="Corpodetexto3">
    <w:name w:val="Body Text 3"/>
    <w:basedOn w:val="Normal"/>
    <w:link w:val="Corpodetexto3Carter"/>
    <w:rsid w:val="00DA09C4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link w:val="Corpodetexto3"/>
    <w:rsid w:val="00DA09C4"/>
    <w:rPr>
      <w:sz w:val="16"/>
      <w:szCs w:val="16"/>
    </w:rPr>
  </w:style>
  <w:style w:type="character" w:customStyle="1" w:styleId="Cabealho4Carter">
    <w:name w:val="Cabeçalho 4 Caráter"/>
    <w:link w:val="Cabealho4"/>
    <w:semiHidden/>
    <w:rsid w:val="00E67101"/>
    <w:rPr>
      <w:rFonts w:ascii="Arial" w:hAnsi="Arial"/>
      <w:sz w:val="24"/>
    </w:rPr>
  </w:style>
  <w:style w:type="paragraph" w:styleId="Textodebalo">
    <w:name w:val="Balloon Text"/>
    <w:basedOn w:val="Normal"/>
    <w:link w:val="TextodebaloCarter"/>
    <w:rsid w:val="001613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613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1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Manta\Desktop\OFICIO1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OFICIO13</Template>
  <TotalTime>1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Manta</dc:creator>
  <cp:lastModifiedBy>user</cp:lastModifiedBy>
  <cp:revision>3</cp:revision>
  <cp:lastPrinted>2009-10-23T15:54:00Z</cp:lastPrinted>
  <dcterms:created xsi:type="dcterms:W3CDTF">2020-03-25T19:10:00Z</dcterms:created>
  <dcterms:modified xsi:type="dcterms:W3CDTF">2020-03-25T19:10:00Z</dcterms:modified>
</cp:coreProperties>
</file>